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61" w:rsidRPr="003E24C1" w:rsidRDefault="00FD2B61" w:rsidP="00FD2B61">
      <w:pPr>
        <w:wordWrap w:val="0"/>
        <w:jc w:val="right"/>
        <w:rPr>
          <w:rFonts w:ascii="Times New Roman" w:hAnsi="Times New Roman"/>
          <w:b/>
          <w:sz w:val="24"/>
        </w:rPr>
      </w:pPr>
      <w:r w:rsidRPr="003E24C1"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72390</wp:posOffset>
            </wp:positionV>
            <wp:extent cx="1875790" cy="860425"/>
            <wp:effectExtent l="0" t="0" r="0" b="0"/>
            <wp:wrapTight wrapText="bothSides">
              <wp:wrapPolygon edited="0">
                <wp:start x="0" y="0"/>
                <wp:lineTo x="0" y="21042"/>
                <wp:lineTo x="21278" y="21042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8" b="2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</w:rPr>
        <w:t>TYLER E. CULP</w:t>
      </w:r>
      <w:r w:rsidRPr="003E24C1">
        <w:rPr>
          <w:rFonts w:ascii="Times New Roman" w:hAnsi="Times New Roman"/>
          <w:b/>
          <w:sz w:val="24"/>
        </w:rPr>
        <w:t xml:space="preserve">    </w:t>
      </w:r>
    </w:p>
    <w:p w:rsidR="00FD2B61" w:rsidRPr="003E24C1" w:rsidRDefault="00FD2B61" w:rsidP="00FD2B61">
      <w:pPr>
        <w:wordWrap w:val="0"/>
        <w:snapToGrid w:val="0"/>
        <w:jc w:val="right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201</w:t>
      </w:r>
      <w:r w:rsidRPr="003E24C1">
        <w:rPr>
          <w:rFonts w:ascii="Times New Roman" w:hAnsi="Times New Roman"/>
          <w:sz w:val="20"/>
          <w:szCs w:val="21"/>
        </w:rPr>
        <w:t xml:space="preserve"> Fenske Laboratory    </w:t>
      </w:r>
    </w:p>
    <w:p w:rsidR="00FD2B61" w:rsidRPr="003E24C1" w:rsidRDefault="00FD2B61" w:rsidP="00FD2B61">
      <w:pPr>
        <w:wordWrap w:val="0"/>
        <w:snapToGrid w:val="0"/>
        <w:jc w:val="right"/>
        <w:rPr>
          <w:rFonts w:ascii="Times New Roman" w:hAnsi="Times New Roman"/>
          <w:sz w:val="20"/>
          <w:szCs w:val="21"/>
        </w:rPr>
      </w:pPr>
      <w:r w:rsidRPr="003E24C1">
        <w:rPr>
          <w:rFonts w:ascii="Times New Roman" w:hAnsi="Times New Roman"/>
          <w:sz w:val="20"/>
          <w:szCs w:val="21"/>
        </w:rPr>
        <w:t xml:space="preserve">The Pennsylvania State University    </w:t>
      </w:r>
    </w:p>
    <w:p w:rsidR="00FD2B61" w:rsidRPr="003E24C1" w:rsidRDefault="00FD2B61" w:rsidP="00FD2B61">
      <w:pPr>
        <w:wordWrap w:val="0"/>
        <w:snapToGrid w:val="0"/>
        <w:jc w:val="right"/>
        <w:rPr>
          <w:rFonts w:ascii="Times New Roman" w:hAnsi="Times New Roman"/>
          <w:sz w:val="20"/>
          <w:szCs w:val="21"/>
        </w:rPr>
      </w:pPr>
      <w:r w:rsidRPr="003E24C1">
        <w:rPr>
          <w:rFonts w:ascii="Times New Roman" w:hAnsi="Times New Roman"/>
          <w:sz w:val="20"/>
          <w:szCs w:val="21"/>
        </w:rPr>
        <w:t xml:space="preserve">University Park, PA, 16802    </w:t>
      </w:r>
    </w:p>
    <w:p w:rsidR="00FD2B61" w:rsidRPr="003E24C1" w:rsidRDefault="00FD2B61" w:rsidP="00FD2B61">
      <w:pPr>
        <w:wordWrap w:val="0"/>
        <w:snapToGrid w:val="0"/>
        <w:jc w:val="right"/>
        <w:rPr>
          <w:rFonts w:ascii="Times New Roman" w:hAnsi="Times New Roman"/>
          <w:sz w:val="20"/>
          <w:szCs w:val="21"/>
        </w:rPr>
      </w:pPr>
      <w:r w:rsidRPr="003E24C1">
        <w:rPr>
          <w:rFonts w:ascii="Times New Roman" w:hAnsi="Times New Roman"/>
          <w:sz w:val="20"/>
          <w:szCs w:val="21"/>
        </w:rPr>
        <w:t>Phone: (</w:t>
      </w:r>
      <w:r>
        <w:rPr>
          <w:rFonts w:ascii="Times New Roman" w:hAnsi="Times New Roman"/>
          <w:sz w:val="20"/>
          <w:szCs w:val="21"/>
        </w:rPr>
        <w:t>480) 296-5028</w:t>
      </w:r>
      <w:r w:rsidRPr="003E24C1">
        <w:rPr>
          <w:rFonts w:ascii="Times New Roman" w:hAnsi="Times New Roman"/>
          <w:sz w:val="20"/>
          <w:szCs w:val="21"/>
        </w:rPr>
        <w:t xml:space="preserve">    </w:t>
      </w:r>
    </w:p>
    <w:p w:rsidR="00FD2B61" w:rsidRPr="003E24C1" w:rsidRDefault="00FD2B61" w:rsidP="00FD2B61">
      <w:pPr>
        <w:wordWrap w:val="0"/>
        <w:snapToGrid w:val="0"/>
        <w:jc w:val="right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Email: tvc5143</w:t>
      </w:r>
      <w:r w:rsidRPr="003E24C1">
        <w:rPr>
          <w:rFonts w:ascii="Times New Roman" w:hAnsi="Times New Roman"/>
          <w:sz w:val="20"/>
          <w:szCs w:val="21"/>
        </w:rPr>
        <w:t xml:space="preserve">@psu.edu    </w:t>
      </w:r>
    </w:p>
    <w:p w:rsidR="00215784" w:rsidRDefault="00215784" w:rsidP="00FD2B61">
      <w:pPr>
        <w:pBdr>
          <w:bottom w:val="single" w:sz="6" w:space="1" w:color="auto"/>
        </w:pBdr>
        <w:spacing w:beforeLines="50" w:before="156"/>
        <w:rPr>
          <w:rFonts w:ascii="Times New Roman" w:hAnsi="Times New Roman"/>
          <w:b/>
          <w:sz w:val="22"/>
        </w:rPr>
      </w:pPr>
    </w:p>
    <w:p w:rsidR="00FD2B61" w:rsidRPr="003E24C1" w:rsidRDefault="00FD2B61" w:rsidP="00FD2B61">
      <w:pPr>
        <w:pBdr>
          <w:bottom w:val="single" w:sz="6" w:space="1" w:color="auto"/>
        </w:pBdr>
        <w:spacing w:beforeLines="50" w:before="156"/>
        <w:rPr>
          <w:rFonts w:ascii="Times New Roman" w:hAnsi="Times New Roman"/>
          <w:b/>
          <w:sz w:val="22"/>
        </w:rPr>
      </w:pPr>
      <w:r w:rsidRPr="003E24C1">
        <w:rPr>
          <w:rFonts w:ascii="Times New Roman" w:hAnsi="Times New Roman"/>
          <w:b/>
          <w:sz w:val="22"/>
        </w:rPr>
        <w:t>EDUCATIONAL HISTORY</w:t>
      </w:r>
    </w:p>
    <w:p w:rsidR="00215784" w:rsidRDefault="00215784" w:rsidP="00FD2B61">
      <w:pPr>
        <w:tabs>
          <w:tab w:val="right" w:pos="10440"/>
        </w:tabs>
        <w:rPr>
          <w:rFonts w:ascii="Times New Roman" w:hAnsi="Times New Roman"/>
          <w:b/>
          <w:sz w:val="22"/>
          <w:szCs w:val="21"/>
        </w:rPr>
      </w:pPr>
    </w:p>
    <w:p w:rsidR="00FD2B61" w:rsidRPr="003E24C1" w:rsidRDefault="00FD2B61" w:rsidP="00FD2B61">
      <w:pPr>
        <w:tabs>
          <w:tab w:val="right" w:pos="10440"/>
        </w:tabs>
        <w:rPr>
          <w:rFonts w:ascii="Times New Roman" w:hAnsi="Times New Roman"/>
          <w:b/>
          <w:sz w:val="22"/>
          <w:szCs w:val="21"/>
        </w:rPr>
      </w:pPr>
      <w:r w:rsidRPr="003E24C1">
        <w:rPr>
          <w:rFonts w:ascii="Times New Roman" w:hAnsi="Times New Roman"/>
          <w:b/>
          <w:sz w:val="22"/>
          <w:szCs w:val="21"/>
        </w:rPr>
        <w:t xml:space="preserve">The Pennsylvania State University, </w:t>
      </w:r>
      <w:r w:rsidR="005B0598">
        <w:rPr>
          <w:rFonts w:ascii="Times New Roman" w:hAnsi="Times New Roman"/>
          <w:b/>
          <w:sz w:val="22"/>
          <w:szCs w:val="21"/>
        </w:rPr>
        <w:t xml:space="preserve">Department of </w:t>
      </w:r>
      <w:r w:rsidRPr="003E24C1">
        <w:rPr>
          <w:rFonts w:ascii="Times New Roman" w:hAnsi="Times New Roman"/>
          <w:b/>
          <w:sz w:val="22"/>
          <w:szCs w:val="21"/>
        </w:rPr>
        <w:t>Chemical Engineering, Ph</w:t>
      </w:r>
      <w:r w:rsidR="00115ECF">
        <w:rPr>
          <w:rFonts w:ascii="Times New Roman" w:hAnsi="Times New Roman"/>
          <w:b/>
          <w:sz w:val="22"/>
          <w:szCs w:val="21"/>
        </w:rPr>
        <w:t>.</w:t>
      </w:r>
      <w:r w:rsidRPr="003E24C1">
        <w:rPr>
          <w:rFonts w:ascii="Times New Roman" w:hAnsi="Times New Roman"/>
          <w:b/>
          <w:sz w:val="22"/>
          <w:szCs w:val="21"/>
        </w:rPr>
        <w:t>D</w:t>
      </w:r>
      <w:r w:rsidR="00115ECF">
        <w:rPr>
          <w:rFonts w:ascii="Times New Roman" w:hAnsi="Times New Roman"/>
          <w:b/>
          <w:sz w:val="22"/>
          <w:szCs w:val="21"/>
        </w:rPr>
        <w:t>.</w:t>
      </w:r>
      <w:r w:rsidRPr="003E24C1">
        <w:rPr>
          <w:rFonts w:ascii="Times New Roman" w:hAnsi="Times New Roman"/>
          <w:b/>
          <w:sz w:val="22"/>
          <w:szCs w:val="21"/>
        </w:rPr>
        <w:t xml:space="preserve"> </w:t>
      </w:r>
      <w:r>
        <w:rPr>
          <w:rFonts w:ascii="Times New Roman" w:hAnsi="Times New Roman"/>
          <w:b/>
          <w:sz w:val="22"/>
          <w:szCs w:val="21"/>
        </w:rPr>
        <w:t>Student</w:t>
      </w:r>
      <w:r w:rsidRPr="003E24C1">
        <w:rPr>
          <w:rFonts w:ascii="Times New Roman" w:hAnsi="Times New Roman"/>
          <w:b/>
          <w:sz w:val="22"/>
          <w:szCs w:val="21"/>
        </w:rPr>
        <w:t xml:space="preserve">               </w:t>
      </w:r>
      <w:r>
        <w:rPr>
          <w:rFonts w:ascii="Times New Roman" w:hAnsi="Times New Roman" w:hint="eastAsia"/>
          <w:b/>
          <w:sz w:val="22"/>
          <w:szCs w:val="21"/>
        </w:rPr>
        <w:t xml:space="preserve">     </w:t>
      </w:r>
      <w:r>
        <w:rPr>
          <w:rFonts w:ascii="Times New Roman" w:hAnsi="Times New Roman"/>
          <w:b/>
          <w:sz w:val="22"/>
          <w:szCs w:val="21"/>
        </w:rPr>
        <w:t>2015</w:t>
      </w:r>
      <w:r w:rsidRPr="003E24C1">
        <w:rPr>
          <w:rFonts w:ascii="Times New Roman" w:hAnsi="Times New Roman"/>
          <w:b/>
          <w:sz w:val="22"/>
          <w:szCs w:val="21"/>
        </w:rPr>
        <w:t>-present</w:t>
      </w:r>
    </w:p>
    <w:p w:rsidR="00FD2B61" w:rsidRDefault="00FD2B61" w:rsidP="00FD2B61">
      <w:pPr>
        <w:rPr>
          <w:rFonts w:ascii="Times New Roman" w:hAnsi="Times New Roman"/>
          <w:sz w:val="22"/>
          <w:szCs w:val="21"/>
        </w:rPr>
      </w:pPr>
      <w:r w:rsidRPr="003E24C1">
        <w:rPr>
          <w:rFonts w:ascii="Times New Roman" w:hAnsi="Times New Roman"/>
          <w:sz w:val="22"/>
          <w:szCs w:val="21"/>
        </w:rPr>
        <w:t>Advisor</w:t>
      </w:r>
      <w:r w:rsidR="00733AC1">
        <w:rPr>
          <w:rFonts w:ascii="Times New Roman" w:hAnsi="Times New Roman"/>
          <w:sz w:val="22"/>
          <w:szCs w:val="21"/>
        </w:rPr>
        <w:t>s</w:t>
      </w:r>
      <w:r w:rsidRPr="003E24C1">
        <w:rPr>
          <w:rFonts w:ascii="Times New Roman" w:hAnsi="Times New Roman"/>
          <w:sz w:val="22"/>
          <w:szCs w:val="21"/>
        </w:rPr>
        <w:t xml:space="preserve">: </w:t>
      </w:r>
      <w:r w:rsidR="00733AC1">
        <w:rPr>
          <w:rFonts w:ascii="Times New Roman" w:hAnsi="Times New Roman"/>
          <w:sz w:val="22"/>
          <w:szCs w:val="21"/>
        </w:rPr>
        <w:t xml:space="preserve">Dr. Enrique Gomez &amp; </w:t>
      </w:r>
      <w:r w:rsidR="005278CB">
        <w:rPr>
          <w:rFonts w:ascii="Times New Roman" w:hAnsi="Times New Roman"/>
          <w:sz w:val="22"/>
          <w:szCs w:val="21"/>
        </w:rPr>
        <w:t>Dr. Manish Kumar</w:t>
      </w:r>
    </w:p>
    <w:p w:rsidR="005B0598" w:rsidRDefault="005B0598" w:rsidP="00FD2B61">
      <w:p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GPA: 3.8</w:t>
      </w:r>
      <w:r w:rsidR="00215784">
        <w:rPr>
          <w:rFonts w:ascii="Times New Roman" w:hAnsi="Times New Roman"/>
          <w:sz w:val="22"/>
          <w:szCs w:val="21"/>
        </w:rPr>
        <w:t>2</w:t>
      </w:r>
      <w:r>
        <w:rPr>
          <w:rFonts w:ascii="Times New Roman" w:hAnsi="Times New Roman"/>
          <w:sz w:val="22"/>
          <w:szCs w:val="21"/>
        </w:rPr>
        <w:t>/4.0</w:t>
      </w:r>
    </w:p>
    <w:p w:rsidR="005278CB" w:rsidRPr="003E24C1" w:rsidRDefault="005278CB" w:rsidP="00FD2B61">
      <w:pPr>
        <w:rPr>
          <w:rFonts w:ascii="Times New Roman" w:hAnsi="Times New Roman"/>
          <w:b/>
          <w:sz w:val="22"/>
          <w:szCs w:val="21"/>
        </w:rPr>
      </w:pPr>
    </w:p>
    <w:p w:rsidR="00FD2B61" w:rsidRPr="003E24C1" w:rsidRDefault="00FD2B61" w:rsidP="00FD2B61">
      <w:pPr>
        <w:tabs>
          <w:tab w:val="right" w:pos="10440"/>
        </w:tabs>
        <w:spacing w:beforeLines="30" w:before="93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Syracuse</w:t>
      </w:r>
      <w:r w:rsidRPr="003E24C1">
        <w:rPr>
          <w:rFonts w:ascii="Times New Roman" w:hAnsi="Times New Roman"/>
          <w:b/>
          <w:sz w:val="22"/>
          <w:szCs w:val="21"/>
        </w:rPr>
        <w:t xml:space="preserve"> University, </w:t>
      </w:r>
      <w:r w:rsidR="005B0598">
        <w:rPr>
          <w:rFonts w:ascii="Times New Roman" w:hAnsi="Times New Roman"/>
          <w:b/>
          <w:sz w:val="22"/>
          <w:szCs w:val="21"/>
        </w:rPr>
        <w:t xml:space="preserve">College of Engineering and Computer Science, B.S. </w:t>
      </w:r>
      <w:r>
        <w:rPr>
          <w:rFonts w:ascii="Times New Roman" w:hAnsi="Times New Roman"/>
          <w:b/>
          <w:sz w:val="22"/>
          <w:szCs w:val="21"/>
        </w:rPr>
        <w:t>Chemical</w:t>
      </w:r>
      <w:r w:rsidRPr="003E24C1">
        <w:rPr>
          <w:rFonts w:ascii="Times New Roman" w:hAnsi="Times New Roman"/>
          <w:b/>
          <w:sz w:val="22"/>
          <w:szCs w:val="21"/>
        </w:rPr>
        <w:t xml:space="preserve"> Engineering</w:t>
      </w:r>
      <w:r>
        <w:rPr>
          <w:rFonts w:ascii="Times New Roman" w:hAnsi="Times New Roman"/>
          <w:b/>
          <w:sz w:val="22"/>
          <w:szCs w:val="21"/>
        </w:rPr>
        <w:tab/>
      </w:r>
      <w:r>
        <w:rPr>
          <w:rFonts w:ascii="Times New Roman" w:hAnsi="Times New Roman" w:hint="eastAsia"/>
          <w:b/>
          <w:sz w:val="22"/>
          <w:szCs w:val="21"/>
        </w:rPr>
        <w:t xml:space="preserve">   </w:t>
      </w:r>
      <w:r>
        <w:rPr>
          <w:rFonts w:ascii="Times New Roman" w:hAnsi="Times New Roman"/>
          <w:b/>
          <w:sz w:val="22"/>
          <w:szCs w:val="21"/>
        </w:rPr>
        <w:t>2011- 2015</w:t>
      </w:r>
    </w:p>
    <w:p w:rsidR="00FD2B61" w:rsidRDefault="00733AC1" w:rsidP="00FD2B61">
      <w:p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Graduated cum laude</w:t>
      </w:r>
      <w:r w:rsidR="005B0598">
        <w:rPr>
          <w:rFonts w:ascii="Times New Roman" w:hAnsi="Times New Roman"/>
          <w:sz w:val="22"/>
          <w:szCs w:val="21"/>
        </w:rPr>
        <w:t>; Dean’s list 2011, 2012, 2013, 2014</w:t>
      </w:r>
    </w:p>
    <w:p w:rsidR="002218C4" w:rsidRPr="003E24C1" w:rsidRDefault="002218C4" w:rsidP="00FD2B61">
      <w:pPr>
        <w:rPr>
          <w:rFonts w:ascii="Times New Roman" w:hAnsi="Times New Roman"/>
          <w:b/>
          <w:sz w:val="22"/>
          <w:szCs w:val="21"/>
        </w:rPr>
      </w:pPr>
    </w:p>
    <w:p w:rsidR="00FD2B61" w:rsidRPr="003E24C1" w:rsidRDefault="00FD2B61" w:rsidP="00FD2B61">
      <w:pPr>
        <w:pBdr>
          <w:bottom w:val="single" w:sz="6" w:space="1" w:color="auto"/>
        </w:pBdr>
        <w:spacing w:beforeLines="80" w:before="249"/>
        <w:rPr>
          <w:rFonts w:ascii="Times New Roman" w:hAnsi="Times New Roman"/>
          <w:b/>
          <w:sz w:val="22"/>
        </w:rPr>
      </w:pPr>
      <w:r w:rsidRPr="003E24C1">
        <w:rPr>
          <w:rFonts w:ascii="Times New Roman" w:hAnsi="Times New Roman"/>
          <w:b/>
          <w:sz w:val="22"/>
        </w:rPr>
        <w:t>RESEARCH EXPERIENCE</w:t>
      </w:r>
    </w:p>
    <w:p w:rsidR="00215784" w:rsidRDefault="00215784" w:rsidP="00FD2B61">
      <w:pPr>
        <w:rPr>
          <w:rFonts w:ascii="Times New Roman" w:hAnsi="Times New Roman"/>
          <w:b/>
          <w:sz w:val="22"/>
          <w:szCs w:val="21"/>
        </w:rPr>
      </w:pPr>
    </w:p>
    <w:p w:rsidR="00FD2B61" w:rsidRPr="003E24C1" w:rsidRDefault="007D6253" w:rsidP="00FD2B61">
      <w:p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Doctoral project:</w:t>
      </w:r>
    </w:p>
    <w:p w:rsidR="00FD2B61" w:rsidRDefault="005B0598" w:rsidP="00FD2B61">
      <w:pPr>
        <w:numPr>
          <w:ilvl w:val="0"/>
          <w:numId w:val="1"/>
        </w:numPr>
        <w:ind w:left="84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Currently works in conjunction with advisors and The Dow Chemical Company’s Water </w:t>
      </w:r>
      <w:r w:rsidR="00215784">
        <w:rPr>
          <w:rFonts w:ascii="Times New Roman" w:hAnsi="Times New Roman"/>
          <w:sz w:val="22"/>
          <w:szCs w:val="21"/>
        </w:rPr>
        <w:t>and Process Solutions division, D</w:t>
      </w:r>
      <w:r>
        <w:rPr>
          <w:rFonts w:ascii="Times New Roman" w:hAnsi="Times New Roman"/>
          <w:sz w:val="22"/>
          <w:szCs w:val="21"/>
        </w:rPr>
        <w:t>ow FILMTEC™</w:t>
      </w:r>
      <w:r w:rsidR="00215784">
        <w:rPr>
          <w:rFonts w:ascii="Times New Roman" w:hAnsi="Times New Roman"/>
          <w:sz w:val="22"/>
          <w:szCs w:val="21"/>
        </w:rPr>
        <w:t>,</w:t>
      </w:r>
      <w:r>
        <w:rPr>
          <w:rFonts w:ascii="Times New Roman" w:hAnsi="Times New Roman"/>
          <w:sz w:val="22"/>
          <w:szCs w:val="21"/>
        </w:rPr>
        <w:t xml:space="preserve"> to perform m</w:t>
      </w:r>
      <w:r w:rsidR="007D6253">
        <w:rPr>
          <w:rFonts w:ascii="Times New Roman" w:hAnsi="Times New Roman"/>
          <w:sz w:val="22"/>
          <w:szCs w:val="21"/>
        </w:rPr>
        <w:t>orpho</w:t>
      </w:r>
      <w:r>
        <w:rPr>
          <w:rFonts w:ascii="Times New Roman" w:hAnsi="Times New Roman"/>
          <w:sz w:val="22"/>
          <w:szCs w:val="21"/>
        </w:rPr>
        <w:t>logical characterization research of reverse osmosis and nanofiltration membranes</w:t>
      </w:r>
    </w:p>
    <w:p w:rsidR="00215784" w:rsidRPr="003E24C1" w:rsidRDefault="00215784" w:rsidP="00215784">
      <w:pPr>
        <w:ind w:left="840"/>
        <w:rPr>
          <w:rFonts w:ascii="Times New Roman" w:hAnsi="Times New Roman"/>
          <w:sz w:val="22"/>
          <w:szCs w:val="21"/>
        </w:rPr>
      </w:pPr>
    </w:p>
    <w:p w:rsidR="00FD2B61" w:rsidRPr="003E24C1" w:rsidRDefault="007D6253" w:rsidP="00FD2B61">
      <w:pPr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Undergraduate </w:t>
      </w:r>
      <w:r w:rsidR="002F2F36">
        <w:rPr>
          <w:rFonts w:ascii="Times New Roman" w:hAnsi="Times New Roman"/>
          <w:b/>
          <w:sz w:val="22"/>
          <w:szCs w:val="21"/>
        </w:rPr>
        <w:t>experience</w:t>
      </w:r>
      <w:r w:rsidR="00FD2B61" w:rsidRPr="003E24C1">
        <w:rPr>
          <w:rFonts w:ascii="Times New Roman" w:hAnsi="Times New Roman"/>
          <w:b/>
          <w:sz w:val="22"/>
          <w:szCs w:val="21"/>
        </w:rPr>
        <w:t>:</w:t>
      </w:r>
    </w:p>
    <w:p w:rsidR="00FD2B61" w:rsidRPr="003E24C1" w:rsidRDefault="002F2F36" w:rsidP="00FD2B61">
      <w:pPr>
        <w:numPr>
          <w:ilvl w:val="0"/>
          <w:numId w:val="1"/>
        </w:numPr>
        <w:ind w:left="84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Research assistant</w:t>
      </w:r>
      <w:r w:rsidR="00FD2B61" w:rsidRPr="003E24C1">
        <w:rPr>
          <w:rFonts w:ascii="Times New Roman" w:hAnsi="Times New Roman"/>
          <w:sz w:val="22"/>
          <w:szCs w:val="21"/>
        </w:rPr>
        <w:t>,</w:t>
      </w:r>
      <w:r w:rsidR="00215784">
        <w:rPr>
          <w:rFonts w:ascii="Times New Roman" w:hAnsi="Times New Roman"/>
          <w:sz w:val="22"/>
          <w:szCs w:val="21"/>
        </w:rPr>
        <w:t xml:space="preserve"> </w:t>
      </w:r>
      <w:r w:rsidR="00115ECF">
        <w:rPr>
          <w:rFonts w:ascii="Times New Roman" w:hAnsi="Times New Roman"/>
          <w:sz w:val="22"/>
          <w:szCs w:val="21"/>
        </w:rPr>
        <w:t>H</w:t>
      </w:r>
      <w:r w:rsidR="00215784">
        <w:rPr>
          <w:rFonts w:ascii="Times New Roman" w:hAnsi="Times New Roman"/>
          <w:sz w:val="22"/>
          <w:szCs w:val="21"/>
        </w:rPr>
        <w:t>eterogeneous catalysis &amp; biofuel production (Bond Lab), Syracuse University,</w:t>
      </w:r>
      <w:r w:rsidR="00FD2B61" w:rsidRPr="003E24C1">
        <w:rPr>
          <w:rFonts w:ascii="Times New Roman" w:hAnsi="Times New Roman"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>01</w:t>
      </w:r>
      <w:r w:rsidR="00FD2B61" w:rsidRPr="003E24C1">
        <w:rPr>
          <w:rFonts w:ascii="Times New Roman" w:hAnsi="Times New Roman"/>
          <w:sz w:val="22"/>
          <w:szCs w:val="21"/>
        </w:rPr>
        <w:t>/20</w:t>
      </w:r>
      <w:r>
        <w:rPr>
          <w:rFonts w:ascii="Times New Roman" w:hAnsi="Times New Roman"/>
          <w:sz w:val="22"/>
          <w:szCs w:val="21"/>
        </w:rPr>
        <w:t>15-05</w:t>
      </w:r>
      <w:r w:rsidR="00FD2B61" w:rsidRPr="003E24C1">
        <w:rPr>
          <w:rFonts w:ascii="Times New Roman" w:hAnsi="Times New Roman"/>
          <w:sz w:val="22"/>
          <w:szCs w:val="21"/>
        </w:rPr>
        <w:t>/20</w:t>
      </w:r>
      <w:r>
        <w:rPr>
          <w:rFonts w:ascii="Times New Roman" w:hAnsi="Times New Roman"/>
          <w:sz w:val="22"/>
          <w:szCs w:val="21"/>
        </w:rPr>
        <w:t>15</w:t>
      </w:r>
    </w:p>
    <w:p w:rsidR="005B0598" w:rsidRDefault="002F2F36" w:rsidP="002218C4">
      <w:pPr>
        <w:numPr>
          <w:ilvl w:val="0"/>
          <w:numId w:val="1"/>
        </w:numPr>
        <w:ind w:left="84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Research assistant, Combustion &amp; Energy Research Laboratory</w:t>
      </w:r>
      <w:r w:rsidR="00215784">
        <w:rPr>
          <w:rFonts w:ascii="Times New Roman" w:hAnsi="Times New Roman"/>
          <w:sz w:val="22"/>
          <w:szCs w:val="21"/>
        </w:rPr>
        <w:t xml:space="preserve"> (</w:t>
      </w:r>
      <w:r w:rsidR="004143BC">
        <w:rPr>
          <w:rFonts w:ascii="Times New Roman" w:hAnsi="Times New Roman"/>
          <w:sz w:val="22"/>
          <w:szCs w:val="21"/>
        </w:rPr>
        <w:t xml:space="preserve">COMER, </w:t>
      </w:r>
      <w:proofErr w:type="spellStart"/>
      <w:r w:rsidR="00215784">
        <w:rPr>
          <w:rFonts w:ascii="Times New Roman" w:hAnsi="Times New Roman"/>
          <w:sz w:val="22"/>
          <w:szCs w:val="21"/>
        </w:rPr>
        <w:t>Ahn</w:t>
      </w:r>
      <w:proofErr w:type="spellEnd"/>
      <w:r w:rsidR="00215784">
        <w:rPr>
          <w:rFonts w:ascii="Times New Roman" w:hAnsi="Times New Roman"/>
          <w:sz w:val="22"/>
          <w:szCs w:val="21"/>
        </w:rPr>
        <w:t xml:space="preserve"> Lab)</w:t>
      </w:r>
      <w:r>
        <w:rPr>
          <w:rFonts w:ascii="Times New Roman" w:hAnsi="Times New Roman"/>
          <w:sz w:val="22"/>
          <w:szCs w:val="21"/>
        </w:rPr>
        <w:t>, Syracuse University</w:t>
      </w:r>
      <w:r w:rsidR="00FD2B61" w:rsidRPr="003E24C1">
        <w:rPr>
          <w:rFonts w:ascii="Times New Roman" w:hAnsi="Times New Roman"/>
          <w:sz w:val="22"/>
          <w:szCs w:val="21"/>
        </w:rPr>
        <w:t xml:space="preserve">, </w:t>
      </w:r>
      <w:r>
        <w:rPr>
          <w:rFonts w:ascii="Times New Roman" w:hAnsi="Times New Roman"/>
          <w:sz w:val="22"/>
          <w:szCs w:val="21"/>
        </w:rPr>
        <w:t>08/2011-12/2014</w:t>
      </w:r>
    </w:p>
    <w:p w:rsidR="002218C4" w:rsidRPr="002218C4" w:rsidRDefault="002218C4" w:rsidP="002218C4">
      <w:pPr>
        <w:ind w:left="840"/>
        <w:rPr>
          <w:rFonts w:ascii="Times New Roman" w:hAnsi="Times New Roman"/>
          <w:sz w:val="22"/>
          <w:szCs w:val="21"/>
        </w:rPr>
      </w:pPr>
    </w:p>
    <w:p w:rsidR="00FD2B61" w:rsidRPr="003E24C1" w:rsidRDefault="00FD2B61" w:rsidP="00FD2B61">
      <w:pPr>
        <w:pBdr>
          <w:bottom w:val="single" w:sz="6" w:space="1" w:color="auto"/>
        </w:pBdr>
        <w:spacing w:beforeLines="80" w:before="249"/>
        <w:rPr>
          <w:rFonts w:ascii="Times New Roman" w:hAnsi="Times New Roman"/>
          <w:sz w:val="22"/>
          <w:szCs w:val="21"/>
        </w:rPr>
      </w:pPr>
      <w:r w:rsidRPr="003E24C1">
        <w:rPr>
          <w:rFonts w:ascii="Times New Roman" w:hAnsi="Times New Roman"/>
          <w:b/>
          <w:sz w:val="22"/>
        </w:rPr>
        <w:t>PUBLICATIONS</w:t>
      </w:r>
    </w:p>
    <w:p w:rsidR="00215784" w:rsidRPr="00215784" w:rsidRDefault="00215784" w:rsidP="00215784">
      <w:pPr>
        <w:ind w:left="420"/>
        <w:rPr>
          <w:rFonts w:ascii="Times New Roman" w:hAnsi="Times New Roman"/>
          <w:sz w:val="22"/>
        </w:rPr>
      </w:pPr>
    </w:p>
    <w:p w:rsidR="00FD2B61" w:rsidRPr="00215784" w:rsidRDefault="00215784" w:rsidP="00FD2B61">
      <w:pPr>
        <w:numPr>
          <w:ilvl w:val="0"/>
          <w:numId w:val="3"/>
        </w:num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szCs w:val="21"/>
        </w:rPr>
        <w:t>Falkenstein</w:t>
      </w:r>
      <w:proofErr w:type="spellEnd"/>
      <w:r>
        <w:rPr>
          <w:rFonts w:ascii="Times New Roman" w:hAnsi="Times New Roman"/>
          <w:sz w:val="22"/>
          <w:szCs w:val="21"/>
        </w:rPr>
        <w:t xml:space="preserve">-Smith, R., Zeng, P., </w:t>
      </w:r>
      <w:r w:rsidRPr="002F2F36">
        <w:rPr>
          <w:rFonts w:ascii="Times New Roman" w:hAnsi="Times New Roman"/>
          <w:b/>
          <w:sz w:val="22"/>
          <w:szCs w:val="21"/>
        </w:rPr>
        <w:t>Culp, T.</w:t>
      </w:r>
      <w:r>
        <w:rPr>
          <w:rFonts w:ascii="Times New Roman" w:hAnsi="Times New Roman"/>
          <w:sz w:val="22"/>
          <w:szCs w:val="21"/>
        </w:rPr>
        <w:t xml:space="preserve"> &amp; </w:t>
      </w:r>
      <w:proofErr w:type="spellStart"/>
      <w:r>
        <w:rPr>
          <w:rFonts w:ascii="Times New Roman" w:hAnsi="Times New Roman"/>
          <w:sz w:val="22"/>
          <w:szCs w:val="21"/>
        </w:rPr>
        <w:t>Ahn</w:t>
      </w:r>
      <w:proofErr w:type="spellEnd"/>
      <w:r>
        <w:rPr>
          <w:rFonts w:ascii="Times New Roman" w:hAnsi="Times New Roman"/>
          <w:sz w:val="22"/>
          <w:szCs w:val="21"/>
        </w:rPr>
        <w:t xml:space="preserve">, J. </w:t>
      </w:r>
      <w:r w:rsidRPr="00215784">
        <w:rPr>
          <w:rFonts w:ascii="Times New Roman" w:hAnsi="Times New Roman"/>
          <w:sz w:val="22"/>
        </w:rPr>
        <w:t>Thermal</w:t>
      </w:r>
      <w:r w:rsidRPr="00215784">
        <w:rPr>
          <w:rFonts w:ascii="Times New Roman" w:hAnsi="Times New Roman"/>
          <w:sz w:val="22"/>
        </w:rPr>
        <w:t xml:space="preserve"> Transpiration Based P</w:t>
      </w:r>
      <w:bookmarkStart w:id="0" w:name="_GoBack"/>
      <w:bookmarkEnd w:id="0"/>
      <w:r w:rsidRPr="00215784">
        <w:rPr>
          <w:rFonts w:ascii="Times New Roman" w:hAnsi="Times New Roman"/>
          <w:sz w:val="22"/>
        </w:rPr>
        <w:t>ropulsion</w:t>
      </w:r>
      <w:r w:rsidR="00FD2B61" w:rsidRPr="00215784">
        <w:rPr>
          <w:rFonts w:ascii="Times New Roman" w:hAnsi="Times New Roman"/>
          <w:sz w:val="22"/>
        </w:rPr>
        <w:t>.</w:t>
      </w:r>
      <w:r w:rsidRPr="00215784">
        <w:rPr>
          <w:rFonts w:ascii="Times New Roman" w:hAnsi="Times New Roman"/>
          <w:sz w:val="22"/>
        </w:rPr>
        <w:t xml:space="preserve"> </w:t>
      </w:r>
      <w:r w:rsidRPr="00215784">
        <w:rPr>
          <w:rFonts w:ascii="Times New Roman" w:hAnsi="Times New Roman"/>
          <w:i/>
          <w:sz w:val="22"/>
        </w:rPr>
        <w:t>ASME 2014 International Mechanical Engineering Congress and Exposition</w:t>
      </w:r>
      <w:r w:rsidRPr="00215784">
        <w:rPr>
          <w:rFonts w:ascii="Times New Roman" w:hAnsi="Times New Roman"/>
          <w:sz w:val="22"/>
        </w:rPr>
        <w:t xml:space="preserve">, </w:t>
      </w:r>
      <w:r w:rsidRPr="00215784">
        <w:rPr>
          <w:rFonts w:ascii="Times New Roman" w:hAnsi="Times New Roman"/>
          <w:color w:val="222222"/>
          <w:sz w:val="22"/>
          <w:shd w:val="clear" w:color="auto" w:fill="FFFFFF"/>
        </w:rPr>
        <w:t>pp. V06AT07A006-V06AT07A006</w:t>
      </w:r>
      <w:r>
        <w:rPr>
          <w:rFonts w:ascii="Times New Roman" w:hAnsi="Times New Roman"/>
          <w:color w:val="222222"/>
          <w:sz w:val="22"/>
          <w:shd w:val="clear" w:color="auto" w:fill="FFFFFF"/>
        </w:rPr>
        <w:t xml:space="preserve"> (2014).</w:t>
      </w:r>
    </w:p>
    <w:p w:rsidR="005B0598" w:rsidRPr="003E24C1" w:rsidRDefault="005B0598" w:rsidP="005B0598">
      <w:pPr>
        <w:ind w:left="420"/>
        <w:rPr>
          <w:rFonts w:ascii="Times New Roman" w:hAnsi="Times New Roman"/>
          <w:sz w:val="22"/>
          <w:szCs w:val="21"/>
        </w:rPr>
      </w:pPr>
    </w:p>
    <w:p w:rsidR="00FD2B61" w:rsidRPr="003E24C1" w:rsidRDefault="00FD2B61" w:rsidP="00FD2B61">
      <w:pPr>
        <w:pBdr>
          <w:bottom w:val="single" w:sz="6" w:space="1" w:color="auto"/>
        </w:pBdr>
        <w:spacing w:beforeLines="80" w:before="249"/>
        <w:rPr>
          <w:rFonts w:ascii="Times New Roman" w:hAnsi="Times New Roman"/>
          <w:b/>
          <w:sz w:val="22"/>
        </w:rPr>
      </w:pPr>
      <w:r w:rsidRPr="003E24C1">
        <w:rPr>
          <w:rFonts w:ascii="Times New Roman" w:hAnsi="Times New Roman"/>
          <w:b/>
          <w:sz w:val="22"/>
        </w:rPr>
        <w:t>CONFERENCE PRESENTATIONS</w:t>
      </w:r>
    </w:p>
    <w:p w:rsidR="00215784" w:rsidRDefault="00215784" w:rsidP="00215784">
      <w:pPr>
        <w:ind w:left="420"/>
        <w:rPr>
          <w:rFonts w:ascii="Times New Roman" w:hAnsi="Times New Roman"/>
          <w:sz w:val="22"/>
          <w:szCs w:val="21"/>
        </w:rPr>
      </w:pPr>
    </w:p>
    <w:p w:rsidR="002F2F36" w:rsidRDefault="002F2F36" w:rsidP="00FD2B61">
      <w:pPr>
        <w:numPr>
          <w:ilvl w:val="0"/>
          <w:numId w:val="4"/>
        </w:numPr>
        <w:rPr>
          <w:rFonts w:ascii="Times New Roman" w:hAnsi="Times New Roman"/>
          <w:sz w:val="22"/>
          <w:szCs w:val="21"/>
        </w:rPr>
      </w:pPr>
      <w:proofErr w:type="spellStart"/>
      <w:r>
        <w:rPr>
          <w:rFonts w:ascii="Times New Roman" w:hAnsi="Times New Roman"/>
          <w:sz w:val="22"/>
          <w:szCs w:val="21"/>
        </w:rPr>
        <w:t>Falkenstein</w:t>
      </w:r>
      <w:proofErr w:type="spellEnd"/>
      <w:r>
        <w:rPr>
          <w:rFonts w:ascii="Times New Roman" w:hAnsi="Times New Roman"/>
          <w:sz w:val="22"/>
          <w:szCs w:val="21"/>
        </w:rPr>
        <w:t xml:space="preserve">-Smith, R., Zeng, P., </w:t>
      </w:r>
      <w:r w:rsidRPr="002F2F36">
        <w:rPr>
          <w:rFonts w:ascii="Times New Roman" w:hAnsi="Times New Roman"/>
          <w:b/>
          <w:sz w:val="22"/>
          <w:szCs w:val="21"/>
        </w:rPr>
        <w:t>Culp, T.</w:t>
      </w:r>
      <w:r>
        <w:rPr>
          <w:rFonts w:ascii="Times New Roman" w:hAnsi="Times New Roman"/>
          <w:sz w:val="22"/>
          <w:szCs w:val="21"/>
        </w:rPr>
        <w:t xml:space="preserve"> &amp; </w:t>
      </w:r>
      <w:proofErr w:type="spellStart"/>
      <w:r>
        <w:rPr>
          <w:rFonts w:ascii="Times New Roman" w:hAnsi="Times New Roman"/>
          <w:sz w:val="22"/>
          <w:szCs w:val="21"/>
        </w:rPr>
        <w:t>Ahn</w:t>
      </w:r>
      <w:proofErr w:type="spellEnd"/>
      <w:r>
        <w:rPr>
          <w:rFonts w:ascii="Times New Roman" w:hAnsi="Times New Roman"/>
          <w:sz w:val="22"/>
          <w:szCs w:val="21"/>
        </w:rPr>
        <w:t>, J. Thermal Transpiration Based Propulsion. American Society of Mechanical Engineers International Mechanical Engineering Congress and Exposition, Montreal, QC, Canada, November 2014.</w:t>
      </w:r>
    </w:p>
    <w:p w:rsidR="005B0598" w:rsidRPr="003E24C1" w:rsidRDefault="005B0598" w:rsidP="005B0598">
      <w:pPr>
        <w:ind w:left="420"/>
        <w:rPr>
          <w:rFonts w:ascii="Times New Roman" w:hAnsi="Times New Roman"/>
          <w:sz w:val="22"/>
          <w:szCs w:val="21"/>
        </w:rPr>
      </w:pPr>
    </w:p>
    <w:p w:rsidR="00FD2B61" w:rsidRPr="003E24C1" w:rsidRDefault="00FD2B61" w:rsidP="00FD2B61">
      <w:pPr>
        <w:pBdr>
          <w:bottom w:val="single" w:sz="6" w:space="1" w:color="auto"/>
        </w:pBdr>
        <w:spacing w:beforeLines="80" w:before="249"/>
        <w:rPr>
          <w:rFonts w:ascii="Times New Roman" w:hAnsi="Times New Roman"/>
          <w:b/>
          <w:sz w:val="22"/>
        </w:rPr>
      </w:pPr>
      <w:r w:rsidRPr="003E24C1">
        <w:rPr>
          <w:rFonts w:ascii="Times New Roman" w:hAnsi="Times New Roman"/>
          <w:b/>
          <w:sz w:val="22"/>
        </w:rPr>
        <w:t>PROFESSIONAL MEMBERSHIPS, SERVICE AND ACTIVITIES</w:t>
      </w:r>
    </w:p>
    <w:p w:rsidR="00215784" w:rsidRDefault="00215784" w:rsidP="00215784">
      <w:pPr>
        <w:ind w:left="420"/>
        <w:rPr>
          <w:rFonts w:ascii="Times New Roman" w:hAnsi="Times New Roman"/>
          <w:sz w:val="22"/>
          <w:szCs w:val="21"/>
        </w:rPr>
      </w:pPr>
    </w:p>
    <w:p w:rsidR="00FD2B61" w:rsidRPr="003E24C1" w:rsidRDefault="00FD2B61" w:rsidP="00FD2B61">
      <w:pPr>
        <w:numPr>
          <w:ilvl w:val="0"/>
          <w:numId w:val="5"/>
        </w:num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Teaching </w:t>
      </w:r>
      <w:r w:rsidR="002F2F36">
        <w:rPr>
          <w:rFonts w:ascii="Times New Roman" w:hAnsi="Times New Roman"/>
          <w:sz w:val="22"/>
          <w:szCs w:val="21"/>
        </w:rPr>
        <w:t>Assistant</w:t>
      </w:r>
      <w:r>
        <w:rPr>
          <w:rFonts w:ascii="Times New Roman" w:hAnsi="Times New Roman"/>
          <w:sz w:val="22"/>
          <w:szCs w:val="21"/>
        </w:rPr>
        <w:t xml:space="preserve"> (</w:t>
      </w:r>
      <w:proofErr w:type="spellStart"/>
      <w:r>
        <w:rPr>
          <w:rFonts w:ascii="Times New Roman" w:hAnsi="Times New Roman"/>
          <w:sz w:val="22"/>
          <w:szCs w:val="21"/>
        </w:rPr>
        <w:t>Ch</w:t>
      </w:r>
      <w:proofErr w:type="spellEnd"/>
      <w:r w:rsidR="002F2F36">
        <w:rPr>
          <w:rFonts w:ascii="Times New Roman" w:hAnsi="Times New Roman"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>E 220</w:t>
      </w:r>
      <w:r w:rsidR="002F2F36">
        <w:rPr>
          <w:rFonts w:ascii="Times New Roman" w:hAnsi="Times New Roman"/>
          <w:sz w:val="22"/>
          <w:szCs w:val="21"/>
        </w:rPr>
        <w:t>,</w:t>
      </w:r>
      <w:r w:rsidRPr="003E24C1">
        <w:rPr>
          <w:rFonts w:ascii="Times New Roman" w:hAnsi="Times New Roman"/>
          <w:sz w:val="22"/>
          <w:szCs w:val="21"/>
        </w:rPr>
        <w:t xml:space="preserve"> Chemical Engineering </w:t>
      </w:r>
      <w:r>
        <w:rPr>
          <w:rFonts w:ascii="Times New Roman" w:hAnsi="Times New Roman"/>
          <w:sz w:val="22"/>
          <w:szCs w:val="21"/>
        </w:rPr>
        <w:t>Thermodynamics</w:t>
      </w:r>
      <w:r w:rsidR="002F2F36">
        <w:rPr>
          <w:rFonts w:ascii="Times New Roman" w:hAnsi="Times New Roman"/>
          <w:sz w:val="22"/>
          <w:szCs w:val="21"/>
        </w:rPr>
        <w:t>), Penn State, Spring</w:t>
      </w:r>
      <w:r w:rsidRPr="003E24C1">
        <w:rPr>
          <w:rFonts w:ascii="Times New Roman" w:hAnsi="Times New Roman"/>
          <w:sz w:val="22"/>
          <w:szCs w:val="21"/>
        </w:rPr>
        <w:t xml:space="preserve"> 201</w:t>
      </w:r>
      <w:r>
        <w:rPr>
          <w:rFonts w:ascii="Times New Roman" w:hAnsi="Times New Roman"/>
          <w:sz w:val="22"/>
          <w:szCs w:val="21"/>
        </w:rPr>
        <w:t>6</w:t>
      </w:r>
    </w:p>
    <w:p w:rsidR="0043028F" w:rsidRPr="005B0598" w:rsidRDefault="002F2F36" w:rsidP="005B0598">
      <w:pPr>
        <w:numPr>
          <w:ilvl w:val="0"/>
          <w:numId w:val="5"/>
        </w:num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Registered user of the Advanced Light Source at Lawrence Berkeley National Laboratory in Berkeley, CA</w:t>
      </w:r>
    </w:p>
    <w:sectPr w:rsidR="0043028F" w:rsidRPr="005B0598" w:rsidSect="008D315D">
      <w:headerReference w:type="default" r:id="rId8"/>
      <w:footerReference w:type="default" r:id="rId9"/>
      <w:pgSz w:w="11894" w:h="16834"/>
      <w:pgMar w:top="907" w:right="720" w:bottom="907" w:left="720" w:header="862" w:footer="72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1A" w:rsidRDefault="0033581A">
      <w:r>
        <w:separator/>
      </w:r>
    </w:p>
  </w:endnote>
  <w:endnote w:type="continuationSeparator" w:id="0">
    <w:p w:rsidR="0033581A" w:rsidRDefault="0033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5D" w:rsidRDefault="0033581A" w:rsidP="008D31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1A" w:rsidRDefault="0033581A">
      <w:r>
        <w:separator/>
      </w:r>
    </w:p>
  </w:footnote>
  <w:footnote w:type="continuationSeparator" w:id="0">
    <w:p w:rsidR="0033581A" w:rsidRDefault="0033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5D" w:rsidRPr="00BD2FBC" w:rsidRDefault="0033581A" w:rsidP="008D31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8DE"/>
    <w:multiLevelType w:val="hybridMultilevel"/>
    <w:tmpl w:val="2F0680FC"/>
    <w:lvl w:ilvl="0" w:tplc="990844E6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7A1AA2"/>
    <w:multiLevelType w:val="hybridMultilevel"/>
    <w:tmpl w:val="DF488B38"/>
    <w:lvl w:ilvl="0" w:tplc="990844E6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C51F4C"/>
    <w:multiLevelType w:val="hybridMultilevel"/>
    <w:tmpl w:val="2B1C34C6"/>
    <w:lvl w:ilvl="0" w:tplc="990844E6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B6298F"/>
    <w:multiLevelType w:val="hybridMultilevel"/>
    <w:tmpl w:val="257C7ED0"/>
    <w:lvl w:ilvl="0" w:tplc="00030409">
      <w:start w:val="1"/>
      <w:numFmt w:val="bullet"/>
      <w:lvlText w:val="o"/>
      <w:lvlJc w:val="left"/>
      <w:pPr>
        <w:ind w:left="42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0D1FEE"/>
    <w:multiLevelType w:val="hybridMultilevel"/>
    <w:tmpl w:val="6BE48D7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61"/>
    <w:rsid w:val="00115ECF"/>
    <w:rsid w:val="00215784"/>
    <w:rsid w:val="002218C4"/>
    <w:rsid w:val="002F2F36"/>
    <w:rsid w:val="0033581A"/>
    <w:rsid w:val="004143BC"/>
    <w:rsid w:val="0043028F"/>
    <w:rsid w:val="005278CB"/>
    <w:rsid w:val="005B0598"/>
    <w:rsid w:val="00733AC1"/>
    <w:rsid w:val="007D6253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91A6"/>
  <w15:chartTrackingRefBased/>
  <w15:docId w15:val="{48D7A1CD-BFFE-4389-99DA-DB63E86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B61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2B61"/>
    <w:rPr>
      <w:color w:val="0000FF"/>
      <w:u w:val="single"/>
    </w:rPr>
  </w:style>
  <w:style w:type="paragraph" w:styleId="Header">
    <w:name w:val="header"/>
    <w:basedOn w:val="Normal"/>
    <w:link w:val="HeaderChar"/>
    <w:rsid w:val="00FD2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B61"/>
    <w:rPr>
      <w:rFonts w:ascii="Calibri" w:eastAsia="SimSun" w:hAnsi="Calibri" w:cs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semiHidden/>
    <w:rsid w:val="00FD2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D2B61"/>
    <w:rPr>
      <w:rFonts w:ascii="Calibri" w:eastAsia="SimSun" w:hAnsi="Calibri" w:cs="Times New Roman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Culp</dc:creator>
  <cp:keywords/>
  <dc:description/>
  <cp:lastModifiedBy>Tyler Culp</cp:lastModifiedBy>
  <cp:revision>7</cp:revision>
  <dcterms:created xsi:type="dcterms:W3CDTF">2016-03-10T15:09:00Z</dcterms:created>
  <dcterms:modified xsi:type="dcterms:W3CDTF">2016-03-10T15:11:00Z</dcterms:modified>
</cp:coreProperties>
</file>